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_GBK" w:hAnsi="Arial" w:eastAsia="方正小标宋_GBK" w:cs="Arial"/>
          <w:color w:val="444444"/>
          <w:sz w:val="44"/>
          <w:szCs w:val="44"/>
          <w:shd w:val="clear" w:color="auto" w:fill="FFFFFF"/>
        </w:rPr>
      </w:pPr>
      <w:r>
        <w:rPr>
          <w:rFonts w:hint="eastAsia" w:ascii="方正小标宋_GBK" w:hAnsi="Arial" w:eastAsia="方正小标宋_GBK" w:cs="Arial"/>
          <w:color w:val="444444"/>
          <w:sz w:val="44"/>
          <w:szCs w:val="44"/>
          <w:shd w:val="clear" w:color="auto" w:fill="FFFFFF"/>
          <w:lang w:eastAsia="zh-CN"/>
        </w:rPr>
        <w:t>江苏省供销合作总社绩效评价</w:t>
      </w:r>
      <w:r>
        <w:rPr>
          <w:rFonts w:hint="eastAsia" w:ascii="方正小标宋_GBK" w:hAnsi="Arial" w:eastAsia="方正小标宋_GBK" w:cs="Arial"/>
          <w:color w:val="444444"/>
          <w:sz w:val="44"/>
          <w:szCs w:val="44"/>
          <w:shd w:val="clear" w:color="auto" w:fill="FFFFFF"/>
        </w:rPr>
        <w:t>项目</w:t>
      </w:r>
    </w:p>
    <w:p>
      <w:pPr>
        <w:spacing w:line="560" w:lineRule="exact"/>
        <w:jc w:val="center"/>
        <w:rPr>
          <w:rFonts w:ascii="方正小标宋_GBK" w:hAnsi="Arial" w:eastAsia="方正小标宋_GBK" w:cs="Arial"/>
          <w:color w:val="444444"/>
          <w:sz w:val="44"/>
          <w:szCs w:val="44"/>
          <w:shd w:val="clear" w:color="auto" w:fill="FFFFFF"/>
        </w:rPr>
      </w:pPr>
      <w:r>
        <w:rPr>
          <w:rFonts w:hint="eastAsia" w:ascii="方正小标宋_GBK" w:hAnsi="Arial" w:eastAsia="方正小标宋_GBK" w:cs="Arial"/>
          <w:color w:val="444444"/>
          <w:sz w:val="44"/>
          <w:szCs w:val="44"/>
          <w:shd w:val="clear" w:color="auto" w:fill="FFFFFF"/>
        </w:rPr>
        <w:t>业务报价单</w:t>
      </w:r>
    </w:p>
    <w:p>
      <w:pPr>
        <w:spacing w:line="560" w:lineRule="exact"/>
        <w:ind w:firstLine="560" w:firstLineChars="200"/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</w:pPr>
    </w:p>
    <w:p>
      <w:pPr>
        <w:spacing w:line="560" w:lineRule="exact"/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</w:pPr>
      <w:r>
        <w:rPr>
          <w:rFonts w:hint="eastAsia" w:ascii="方正仿宋_GBK" w:hAnsi="Arial" w:eastAsia="方正仿宋_GBK" w:cs="Arial"/>
          <w:b/>
          <w:color w:val="444444"/>
          <w:sz w:val="28"/>
          <w:szCs w:val="28"/>
          <w:shd w:val="clear" w:color="auto" w:fill="FFFFFF"/>
          <w:lang w:eastAsia="zh-CN"/>
        </w:rPr>
        <w:t>江苏省供销合作总社</w:t>
      </w:r>
      <w:r>
        <w:rPr>
          <w:rFonts w:hint="eastAsia" w:ascii="方正仿宋_GBK" w:hAnsi="Arial" w:eastAsia="方正仿宋_GBK" w:cs="Arial"/>
          <w:b/>
          <w:color w:val="444444"/>
          <w:sz w:val="28"/>
          <w:szCs w:val="28"/>
          <w:shd w:val="clear" w:color="auto" w:fill="FFFFFF"/>
        </w:rPr>
        <w:t>（采购人）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：</w:t>
      </w:r>
    </w:p>
    <w:p>
      <w:pPr>
        <w:spacing w:line="560" w:lineRule="exact"/>
        <w:ind w:firstLine="560" w:firstLineChars="200"/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</w:pP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我方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已仔细研究了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u w:val="single"/>
          <w:shd w:val="clear" w:color="auto" w:fill="FFFFFF"/>
          <w:lang w:eastAsia="zh-CN"/>
        </w:rPr>
        <w:t>江苏省供销合作总社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u w:val="single"/>
          <w:shd w:val="clear" w:color="auto" w:fill="FFFFFF"/>
          <w:lang w:val="en-US" w:eastAsia="zh-CN"/>
        </w:rPr>
        <w:t>2021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u w:val="single"/>
          <w:shd w:val="clear" w:color="auto" w:fill="FFFFFF"/>
        </w:rPr>
        <w:t>年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u w:val="single"/>
          <w:shd w:val="clear" w:color="auto" w:fill="FFFFFF"/>
          <w:lang w:eastAsia="zh-CN"/>
        </w:rPr>
        <w:t>绩效评价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u w:val="single"/>
          <w:shd w:val="clear" w:color="auto" w:fill="FFFFFF"/>
        </w:rPr>
        <w:t>项目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（项目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名称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）的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所有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遴选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文件，意愿以人民币（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大写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）</w:t>
      </w:r>
      <w:r>
        <w:rPr>
          <w:rFonts w:ascii="方正仿宋_GBK" w:hAnsi="Arial" w:eastAsia="方正仿宋_GBK" w:cs="Arial"/>
          <w:color w:val="444444"/>
          <w:sz w:val="28"/>
          <w:szCs w:val="28"/>
          <w:u w:val="single"/>
          <w:shd w:val="clear" w:color="auto" w:fill="FFFFFF"/>
        </w:rPr>
        <w:t xml:space="preserve">         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元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（</w:t>
      </w:r>
      <w:r>
        <w:rPr>
          <w:rFonts w:ascii="Cambria" w:hAnsi="Cambria" w:eastAsia="方正仿宋_GBK" w:cs="Arial"/>
          <w:color w:val="444444"/>
          <w:sz w:val="28"/>
          <w:szCs w:val="28"/>
          <w:shd w:val="clear" w:color="auto" w:fill="FFFFFF"/>
        </w:rPr>
        <w:t>¥</w:t>
      </w:r>
      <w:r>
        <w:rPr>
          <w:rFonts w:ascii="Cambria" w:hAnsi="Cambria" w:eastAsia="方正仿宋_GBK" w:cs="Arial"/>
          <w:color w:val="444444"/>
          <w:sz w:val="28"/>
          <w:szCs w:val="28"/>
          <w:u w:val="single"/>
          <w:shd w:val="clear" w:color="auto" w:fill="FFFFFF"/>
        </w:rPr>
        <w:t xml:space="preserve">     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元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）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的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报价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承接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  <w:lang w:val="en-US" w:eastAsia="zh-CN"/>
        </w:rPr>
        <w:t>2021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年</w:t>
      </w:r>
      <w:bookmarkStart w:id="0" w:name="_GoBack"/>
      <w:bookmarkEnd w:id="0"/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  <w:lang w:eastAsia="zh-CN"/>
        </w:rPr>
        <w:t>绩效评价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服务工作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。</w:t>
      </w:r>
    </w:p>
    <w:p>
      <w:pPr>
        <w:spacing w:line="560" w:lineRule="exact"/>
        <w:ind w:firstLine="560" w:firstLineChars="200"/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</w:pP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如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我方被确定为供应商，我方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承诺在收到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遴选结果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通知书后，按时签约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、安排合格人员，及时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出具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  <w:lang w:eastAsia="zh-CN"/>
        </w:rPr>
        <w:t>评价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报告。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如因我方原因迟延出具审计报告，每延迟1日，贵方有权扣除合同金额的1%作为对贵方的补偿。</w:t>
      </w:r>
    </w:p>
    <w:p>
      <w:pPr>
        <w:spacing w:line="560" w:lineRule="exact"/>
        <w:ind w:firstLine="560" w:firstLineChars="200"/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</w:pP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我方承诺：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我方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自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  <w:lang w:val="en-US" w:eastAsia="zh-CN"/>
        </w:rPr>
        <w:t>2019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年以来不存在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被取消执业资格、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受到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重大行政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处罚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、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业务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冲突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、重大违约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等情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形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，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如有上述情形，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贵司有权撤销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遴选结果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，重新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采购，并将我方列入贵司不诚信名单。</w:t>
      </w:r>
    </w:p>
    <w:p>
      <w:pPr>
        <w:spacing w:line="560" w:lineRule="exact"/>
        <w:ind w:firstLine="560" w:firstLineChars="200"/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</w:pPr>
    </w:p>
    <w:p>
      <w:pPr>
        <w:spacing w:line="560" w:lineRule="exact"/>
        <w:ind w:firstLine="560" w:firstLineChars="200"/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</w:pP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 xml:space="preserve">                           报价人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：</w:t>
      </w:r>
    </w:p>
    <w:p>
      <w:pPr>
        <w:spacing w:line="560" w:lineRule="exact"/>
        <w:ind w:firstLine="560" w:firstLineChars="200"/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</w:pPr>
    </w:p>
    <w:p>
      <w:pPr>
        <w:spacing w:line="560" w:lineRule="exact"/>
        <w:ind w:firstLine="560" w:firstLineChars="200"/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</w:pP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 xml:space="preserve">                           法定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代表人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/负责人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（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签字</w:t>
      </w:r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>）</w:t>
      </w:r>
    </w:p>
    <w:p>
      <w:pPr>
        <w:spacing w:line="560" w:lineRule="exact"/>
        <w:ind w:firstLine="560" w:firstLineChars="200"/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</w:pPr>
    </w:p>
    <w:p>
      <w:r>
        <w:rPr>
          <w:rFonts w:ascii="方正仿宋_GBK" w:hAnsi="Arial" w:eastAsia="方正仿宋_GBK" w:cs="Arial"/>
          <w:color w:val="444444"/>
          <w:sz w:val="28"/>
          <w:szCs w:val="28"/>
          <w:shd w:val="clear" w:color="auto" w:fill="FFFFFF"/>
        </w:rPr>
        <w:t xml:space="preserve">                                  </w:t>
      </w:r>
      <w:r>
        <w:rPr>
          <w:rFonts w:hint="eastAsia" w:ascii="方正仿宋_GBK" w:hAnsi="Arial" w:eastAsia="方正仿宋_GBK" w:cs="Arial"/>
          <w:color w:val="444444"/>
          <w:sz w:val="28"/>
          <w:szCs w:val="28"/>
          <w:shd w:val="clear" w:color="auto" w:fill="FFFFFF"/>
        </w:rPr>
        <w:t>年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107"/>
    <w:rsid w:val="00B6100C"/>
    <w:rsid w:val="00E17107"/>
    <w:rsid w:val="1DBF1687"/>
    <w:rsid w:val="4A007A20"/>
    <w:rsid w:val="53514225"/>
    <w:rsid w:val="67CD722C"/>
    <w:rsid w:val="6C103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64</Words>
  <Characters>366</Characters>
  <Lines>3</Lines>
  <Paragraphs>1</Paragraphs>
  <TotalTime>1</TotalTime>
  <ScaleCrop>false</ScaleCrop>
  <LinksUpToDate>false</LinksUpToDate>
  <CharactersWithSpaces>429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2019-11-21T08:23:00Z</dcterms:created>
  <dc:creator>徐璟</dc:creator>
  <cp:lastModifiedBy>hl</cp:lastModifiedBy>
  <dcterms:modified xsi:type="dcterms:W3CDTF">2021-04-21T01:40:50Z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E7ECD4F1DA5549EBB77BE45808DC4A03</vt:lpwstr>
  </property>
</Properties>
</file>